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EDD9" w14:textId="45B3929C" w:rsidR="00450DCA" w:rsidRDefault="00450DCA" w:rsidP="00450D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CA">
        <w:rPr>
          <w:rFonts w:ascii="Times New Roman" w:hAnsi="Times New Roman" w:cs="Times New Roman"/>
          <w:b/>
          <w:bCs/>
          <w:sz w:val="24"/>
          <w:szCs w:val="24"/>
        </w:rPr>
        <w:t>Zarządzeni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450DCA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E20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E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96D1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825109D" w14:textId="77777777" w:rsidR="00213749" w:rsidRDefault="00450DCA" w:rsidP="00473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CA">
        <w:rPr>
          <w:rFonts w:ascii="Times New Roman" w:hAnsi="Times New Roman" w:cs="Times New Roman"/>
          <w:b/>
          <w:bCs/>
          <w:sz w:val="24"/>
          <w:szCs w:val="24"/>
        </w:rPr>
        <w:t>Dyrektora Powiatowego Urzędu Pracy w Chorzowie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32E35" w14:textId="4E9B5D74" w:rsidR="00213749" w:rsidRDefault="00450DCA" w:rsidP="00473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C2E9B">
        <w:rPr>
          <w:rFonts w:ascii="Times New Roman" w:hAnsi="Times New Roman" w:cs="Times New Roman"/>
          <w:b/>
          <w:bCs/>
          <w:sz w:val="24"/>
          <w:szCs w:val="24"/>
        </w:rPr>
        <w:t>30.01.2024r.</w:t>
      </w:r>
    </w:p>
    <w:p w14:paraId="0902674E" w14:textId="2553A09B" w:rsidR="00450DCA" w:rsidRDefault="00450DCA" w:rsidP="00FC7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zmian do załącznika nr 1 do Zarządzenia nr 6/2021 </w:t>
      </w:r>
      <w:r w:rsidR="00213749" w:rsidRPr="00450DCA">
        <w:rPr>
          <w:rFonts w:ascii="Times New Roman" w:hAnsi="Times New Roman" w:cs="Times New Roman"/>
          <w:b/>
          <w:bCs/>
          <w:sz w:val="24"/>
          <w:szCs w:val="24"/>
        </w:rPr>
        <w:t>Dyrektora Powiatowego Urzędu Pracy w Chorzowie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 z dnia 28.01.2021r. w sprawie wprowadzenia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inansowania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ształcenia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stawicznego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racowników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racodawcy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rodków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rajowego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unduszu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zkoleniowego (KFS) przez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owiatowy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rząd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racy w 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horzowie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4452790" w14:textId="77777777" w:rsidR="00213749" w:rsidRDefault="00213749" w:rsidP="00FC7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F85517" w14:textId="675FEAA8" w:rsidR="00450DCA" w:rsidRDefault="00213749" w:rsidP="0021374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podstawie:</w:t>
      </w:r>
    </w:p>
    <w:p w14:paraId="108A9B42" w14:textId="594E2E61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7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686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 kwietnia 2004r. 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o promocji zatrudnienia i instytucjach rynku pracy (tekst jednolity Dz. U. z 202</w:t>
      </w:r>
      <w:r w:rsidR="00F96D1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96D10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zm.);</w:t>
      </w:r>
    </w:p>
    <w:p w14:paraId="7AE01B0C" w14:textId="027AA17C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1CE1D" w14:textId="1B9F180D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30 kwietnia 2004r. o postępowaniu w sprawach dotyczących pomocy publicznej (tekst jednolity Dz. U. z 202</w:t>
      </w:r>
      <w:r w:rsidR="00F96D1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</w:t>
      </w:r>
      <w:r w:rsidR="00F96D10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88507A7" w14:textId="728339AD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4AC5B" w14:textId="6AFFE62F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</w:t>
      </w:r>
      <w:r w:rsidRPr="00213749">
        <w:rPr>
          <w:rFonts w:ascii="Times New Roman" w:hAnsi="Times New Roman" w:cs="Times New Roman"/>
          <w:sz w:val="24"/>
          <w:szCs w:val="24"/>
        </w:rPr>
        <w:t>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3749">
        <w:rPr>
          <w:rFonts w:ascii="Times New Roman" w:hAnsi="Times New Roman" w:cs="Times New Roman"/>
          <w:sz w:val="24"/>
          <w:szCs w:val="24"/>
        </w:rPr>
        <w:t xml:space="preserve"> Ministra Pracy i Polityki Społecznej z dnia 14</w:t>
      </w:r>
      <w:r w:rsidR="00686A3E">
        <w:rPr>
          <w:rFonts w:ascii="Times New Roman" w:hAnsi="Times New Roman" w:cs="Times New Roman"/>
          <w:sz w:val="24"/>
          <w:szCs w:val="24"/>
        </w:rPr>
        <w:t xml:space="preserve"> maja </w:t>
      </w:r>
      <w:r w:rsidRPr="00213749">
        <w:rPr>
          <w:rFonts w:ascii="Times New Roman" w:hAnsi="Times New Roman" w:cs="Times New Roman"/>
          <w:sz w:val="24"/>
          <w:szCs w:val="24"/>
        </w:rPr>
        <w:t>2014 r. w sprawie przyzna</w:t>
      </w:r>
      <w:r w:rsidR="00686A3E">
        <w:rPr>
          <w:rFonts w:ascii="Times New Roman" w:hAnsi="Times New Roman" w:cs="Times New Roman"/>
          <w:sz w:val="24"/>
          <w:szCs w:val="24"/>
        </w:rPr>
        <w:t>wa</w:t>
      </w:r>
      <w:r w:rsidRPr="00213749">
        <w:rPr>
          <w:rFonts w:ascii="Times New Roman" w:hAnsi="Times New Roman" w:cs="Times New Roman"/>
          <w:sz w:val="24"/>
          <w:szCs w:val="24"/>
        </w:rPr>
        <w:t>nia środków z Krajowego  Funduszu Szkoleniowego (Dz. U. z 2018 r. poz. 117)</w:t>
      </w:r>
    </w:p>
    <w:p w14:paraId="7EA952AF" w14:textId="77777777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D7CDE" w14:textId="77777777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E06BF" w14:textId="2908D8DD" w:rsidR="00FC71D7" w:rsidRDefault="00FC71D7" w:rsidP="00FC7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3749">
        <w:rPr>
          <w:rFonts w:ascii="Times New Roman" w:hAnsi="Times New Roman" w:cs="Times New Roman"/>
          <w:sz w:val="24"/>
          <w:szCs w:val="24"/>
        </w:rPr>
        <w:t>arządzam co następuje:</w:t>
      </w:r>
    </w:p>
    <w:p w14:paraId="1964E5A6" w14:textId="4ECADE2E" w:rsidR="00FC71D7" w:rsidRDefault="00FC71D7" w:rsidP="00213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BFBD6" w14:textId="22A21367" w:rsidR="00450DCA" w:rsidRDefault="00450DCA" w:rsidP="0045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ECF1296" w14:textId="77777777" w:rsidR="00FC71D7" w:rsidRPr="00450DCA" w:rsidRDefault="00FC71D7" w:rsidP="0045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3F99F9" w14:textId="04F11280" w:rsidR="00FC71D7" w:rsidRPr="00062CB7" w:rsidRDefault="00FC71D7" w:rsidP="00F96D1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</w:t>
      </w:r>
      <w:r w:rsid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</w:t>
      </w:r>
      <w:r w:rsidRP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0DCA" w:rsidRP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 prawn</w:t>
      </w:r>
      <w:r w:rsid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ych </w:t>
      </w:r>
      <w:r w:rsidR="00062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przepisów </w:t>
      </w:r>
      <w:r w:rsid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wskazanych</w:t>
      </w:r>
      <w:r w:rsidRPr="00F96D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 </w:t>
      </w:r>
      <w:r w:rsidRPr="00F96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Pr="00F96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finansowania kosztów kształcenia ustawicznego pracowników  i pracodawcy ze środków Krajowego Funduszu Szkoleniowego (KFS) przez Powiatowy Urząd Pracy w Chorzowie</w:t>
      </w:r>
      <w:r w:rsidR="00062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2CB7" w:rsidRP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wymaga </w:t>
      </w:r>
      <w:r w:rsid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dokonywania </w:t>
      </w:r>
      <w:r w:rsidR="00062CB7" w:rsidRP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 </w:t>
      </w:r>
      <w:r w:rsid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062CB7" w:rsidRP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regulaminie</w:t>
      </w:r>
      <w:r w:rsidR="00062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5C187C8" w14:textId="77777777" w:rsidR="00FC71D7" w:rsidRPr="00FC71D7" w:rsidRDefault="00FC71D7" w:rsidP="00FC71D7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A2FFFC" w14:textId="1C7B1A39" w:rsidR="00436138" w:rsidRDefault="00A451B6" w:rsidP="00A45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0680F0DB" w14:textId="1BA4A3CE" w:rsidR="00436138" w:rsidRDefault="00436138" w:rsidP="0043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2ED15" w14:textId="10BC0F5C" w:rsidR="00DD5B24" w:rsidRPr="00A451B6" w:rsidRDefault="00DD5B24" w:rsidP="005A1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451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Nowe brzmienie otrzymuje </w:t>
      </w:r>
      <w:r w:rsidRP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 pkt  2</w:t>
      </w:r>
      <w:r w:rsid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5A1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20A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5A133C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A1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pkt 1 </w:t>
      </w:r>
      <w:r w:rsid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1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</w:t>
      </w:r>
      <w:r w:rsid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1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pkt </w:t>
      </w:r>
      <w:r w:rsid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1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Pr="00A451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Regulaminu finansowania kosztów kształcenia ustawicznego pracowników  i pracodawcy ze środków Krajowego Funduszu Szkoleniowego (KFS) przez Powiatowy Urząd Pracy w Chorzowie</w:t>
      </w:r>
      <w:r w:rsidRPr="00A451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A0E41FD" w14:textId="701DF2A0" w:rsidR="00DD5B24" w:rsidRPr="00DD5B24" w:rsidRDefault="00DD5B24" w:rsidP="00DD5B24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086ACB" w14:textId="499197F3" w:rsidR="00DD5B24" w:rsidRDefault="00DD5B24" w:rsidP="00DD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2733" w:rsidRPr="0038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 </w:t>
      </w:r>
      <w:r w:rsidRPr="00386132">
        <w:rPr>
          <w:rFonts w:ascii="Times New Roman" w:hAnsi="Times New Roman" w:cs="Times New Roman"/>
          <w:b/>
          <w:sz w:val="24"/>
          <w:szCs w:val="24"/>
        </w:rPr>
        <w:t>pkt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94A56">
        <w:rPr>
          <w:rFonts w:ascii="Times New Roman" w:hAnsi="Times New Roman" w:cs="Times New Roman"/>
          <w:sz w:val="24"/>
          <w:szCs w:val="24"/>
        </w:rPr>
        <w:t>Środki KFS mogą być przeznaczone na kształcenie ustawiczne pracowników                                    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4A56">
        <w:rPr>
          <w:rFonts w:ascii="Times New Roman" w:hAnsi="Times New Roman" w:cs="Times New Roman"/>
          <w:sz w:val="24"/>
          <w:szCs w:val="24"/>
        </w:rPr>
        <w:t xml:space="preserve">pracodawców związane z szkoleniami zawodowymi, zgodnie z priorytetami wydatkowania środków  KFS, ustalonymi w danym roku przez Ministra </w:t>
      </w:r>
      <w:r>
        <w:rPr>
          <w:rFonts w:ascii="Times New Roman" w:hAnsi="Times New Roman" w:cs="Times New Roman"/>
          <w:sz w:val="24"/>
          <w:szCs w:val="24"/>
        </w:rPr>
        <w:t>Rodziny</w:t>
      </w:r>
      <w:r w:rsidR="00EB2733">
        <w:rPr>
          <w:rFonts w:ascii="Times New Roman" w:hAnsi="Times New Roman" w:cs="Times New Roman"/>
          <w:sz w:val="24"/>
          <w:szCs w:val="24"/>
        </w:rPr>
        <w:t>, Pracy</w:t>
      </w:r>
      <w:r>
        <w:rPr>
          <w:rFonts w:ascii="Times New Roman" w:hAnsi="Times New Roman" w:cs="Times New Roman"/>
          <w:sz w:val="24"/>
          <w:szCs w:val="24"/>
        </w:rPr>
        <w:t xml:space="preserve"> i Polityki Społecznej oraz Radę Rynku Pracy.</w:t>
      </w:r>
    </w:p>
    <w:p w14:paraId="0C6F5C2A" w14:textId="417DAAFE" w:rsidR="00386132" w:rsidRPr="008619F6" w:rsidRDefault="00DD5B24" w:rsidP="00386132">
      <w:pPr>
        <w:spacing w:after="168" w:line="265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6132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8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pkt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W przypadkach  gdy wnioskowana forma kształcenia rozpocznie się  w terminie do ostatniego dnia lutego następnego roku po złożeniu wniosku lub zakończy się w roku następnym, </w:t>
      </w:r>
      <w:r w:rsidR="008619F6">
        <w:rPr>
          <w:rFonts w:ascii="Times New Roman" w:hAnsi="Times New Roman" w:cs="Times New Roman"/>
          <w:sz w:val="24"/>
          <w:szCs w:val="24"/>
        </w:rPr>
        <w:t>d</w:t>
      </w:r>
      <w:r w:rsidR="008619F6" w:rsidRPr="008619F6">
        <w:rPr>
          <w:rFonts w:ascii="Times New Roman" w:hAnsi="Times New Roman" w:cs="Times New Roman"/>
          <w:sz w:val="24"/>
          <w:szCs w:val="24"/>
        </w:rPr>
        <w:t>opuszcza się możliwość dokonania przez Pracodawcę płatności na rzecz realizatora kształceni</w:t>
      </w:r>
      <w:r w:rsidR="008619F6">
        <w:rPr>
          <w:rFonts w:ascii="Times New Roman" w:hAnsi="Times New Roman" w:cs="Times New Roman"/>
          <w:sz w:val="24"/>
          <w:szCs w:val="24"/>
        </w:rPr>
        <w:t>a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 po ustaleniu, że umowa  z realizatorem została zrealizowana prawidłowo</w:t>
      </w:r>
      <w:r w:rsidR="008619F6">
        <w:rPr>
          <w:rFonts w:ascii="Times New Roman" w:hAnsi="Times New Roman" w:cs="Times New Roman"/>
          <w:sz w:val="24"/>
          <w:szCs w:val="24"/>
        </w:rPr>
        <w:t>.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 </w:t>
      </w:r>
      <w:r w:rsidR="008619F6">
        <w:rPr>
          <w:rFonts w:ascii="Times New Roman" w:hAnsi="Times New Roman" w:cs="Times New Roman"/>
          <w:sz w:val="24"/>
          <w:szCs w:val="24"/>
        </w:rPr>
        <w:t>P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racodawca </w:t>
      </w:r>
      <w:r w:rsidR="008619F6">
        <w:rPr>
          <w:rFonts w:ascii="Times New Roman" w:hAnsi="Times New Roman" w:cs="Times New Roman"/>
          <w:sz w:val="24"/>
          <w:szCs w:val="24"/>
        </w:rPr>
        <w:t>może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 dokona</w:t>
      </w:r>
      <w:r w:rsidR="008619F6">
        <w:rPr>
          <w:rFonts w:ascii="Times New Roman" w:hAnsi="Times New Roman" w:cs="Times New Roman"/>
          <w:sz w:val="24"/>
          <w:szCs w:val="24"/>
        </w:rPr>
        <w:t>ć</w:t>
      </w:r>
      <w:r w:rsidR="008619F6" w:rsidRPr="008619F6">
        <w:rPr>
          <w:rFonts w:ascii="Times New Roman" w:hAnsi="Times New Roman" w:cs="Times New Roman"/>
          <w:sz w:val="24"/>
          <w:szCs w:val="24"/>
        </w:rPr>
        <w:t xml:space="preserve"> płatności </w:t>
      </w:r>
      <w:r w:rsidR="00386132" w:rsidRPr="008619F6">
        <w:rPr>
          <w:rFonts w:ascii="Times New Roman" w:hAnsi="Times New Roman" w:cs="Times New Roman"/>
          <w:sz w:val="24"/>
          <w:szCs w:val="24"/>
        </w:rPr>
        <w:t>w roku następującym po roku, z którego limitów środki zostały przyznane. Przyznane środki urząd wypłaca wnioskodawcy w roku,</w:t>
      </w:r>
      <w:r w:rsidR="008619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86132" w:rsidRPr="008619F6">
        <w:rPr>
          <w:rFonts w:ascii="Times New Roman" w:hAnsi="Times New Roman" w:cs="Times New Roman"/>
          <w:sz w:val="24"/>
          <w:szCs w:val="24"/>
        </w:rPr>
        <w:t xml:space="preserve">  z którego limitów środki zostały przyznane. </w:t>
      </w:r>
    </w:p>
    <w:p w14:paraId="7E8344CE" w14:textId="77777777" w:rsidR="008619F6" w:rsidRDefault="00DD5B24" w:rsidP="008619F6">
      <w:pPr>
        <w:pStyle w:val="NormalnyWeb"/>
        <w:spacing w:after="0"/>
        <w:jc w:val="both"/>
      </w:pPr>
      <w:r>
        <w:rPr>
          <w:rStyle w:val="markedcontent"/>
        </w:rPr>
        <w:t xml:space="preserve">- </w:t>
      </w:r>
      <w:r w:rsidR="008619F6" w:rsidRPr="00450DCA">
        <w:rPr>
          <w:b/>
        </w:rPr>
        <w:t xml:space="preserve">§ </w:t>
      </w:r>
      <w:r w:rsidR="008619F6">
        <w:rPr>
          <w:b/>
        </w:rPr>
        <w:t>5 pkt 2</w:t>
      </w:r>
      <w:r>
        <w:rPr>
          <w:rStyle w:val="markedcontent"/>
        </w:rPr>
        <w:t>:</w:t>
      </w:r>
      <w:r w:rsidR="007800E4">
        <w:rPr>
          <w:rStyle w:val="markedcontent"/>
        </w:rPr>
        <w:t xml:space="preserve"> </w:t>
      </w:r>
      <w:r w:rsidR="008619F6" w:rsidRPr="008619F6">
        <w:t>Jeśli termin rozpoczęcia/zakończenia przynajmniej jednej z finansowanych form kształcenia przypada na rok następny po podpisaniu  umowy</w:t>
      </w:r>
      <w:r w:rsidR="008619F6">
        <w:t xml:space="preserve"> o sfinansowanie z Krajowego </w:t>
      </w:r>
    </w:p>
    <w:p w14:paraId="765CE3F6" w14:textId="77777777" w:rsidR="008619F6" w:rsidRDefault="008619F6" w:rsidP="008619F6">
      <w:pPr>
        <w:pStyle w:val="NormalnyWeb"/>
        <w:spacing w:after="0"/>
        <w:jc w:val="both"/>
      </w:pPr>
    </w:p>
    <w:p w14:paraId="6F16B788" w14:textId="07D7FF27" w:rsidR="00E071B8" w:rsidRPr="00E071B8" w:rsidRDefault="008619F6" w:rsidP="00E0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1B8">
        <w:rPr>
          <w:rFonts w:ascii="Times New Roman" w:hAnsi="Times New Roman" w:cs="Times New Roman"/>
          <w:sz w:val="24"/>
          <w:szCs w:val="24"/>
        </w:rPr>
        <w:t xml:space="preserve">Funduszu Szkoleniowego kształcenia ustawicznego pracownika i pracodawcy, natomiast pozostałe formy kształcenia zostały zakończone w roku podpisania umowy, Pracodawca jest zobowiązany do rozliczenia </w:t>
      </w:r>
      <w:r w:rsidR="00407D33" w:rsidRPr="004E31FF">
        <w:rPr>
          <w:rFonts w:ascii="Times New Roman" w:hAnsi="Times New Roman" w:cs="Times New Roman"/>
          <w:sz w:val="24"/>
          <w:szCs w:val="24"/>
        </w:rPr>
        <w:t>otrzymanych środków KFS</w:t>
      </w:r>
      <w:r w:rsidR="00407D33">
        <w:t xml:space="preserve"> </w:t>
      </w:r>
      <w:r w:rsidR="004E31FF" w:rsidRPr="004E31FF">
        <w:rPr>
          <w:rFonts w:ascii="Times New Roman" w:hAnsi="Times New Roman" w:cs="Times New Roman"/>
          <w:sz w:val="24"/>
          <w:szCs w:val="24"/>
        </w:rPr>
        <w:t>i udokumentowa</w:t>
      </w:r>
      <w:r w:rsidR="004E31FF">
        <w:rPr>
          <w:rFonts w:ascii="Times New Roman" w:hAnsi="Times New Roman" w:cs="Times New Roman"/>
          <w:sz w:val="24"/>
          <w:szCs w:val="24"/>
        </w:rPr>
        <w:t>nia</w:t>
      </w:r>
      <w:r w:rsidR="004E31FF" w:rsidRPr="004E31FF">
        <w:rPr>
          <w:rFonts w:ascii="Times New Roman" w:hAnsi="Times New Roman" w:cs="Times New Roman"/>
          <w:sz w:val="24"/>
          <w:szCs w:val="24"/>
        </w:rPr>
        <w:t xml:space="preserve"> wydatk</w:t>
      </w:r>
      <w:r w:rsidR="00407D33">
        <w:rPr>
          <w:rFonts w:ascii="Times New Roman" w:hAnsi="Times New Roman" w:cs="Times New Roman"/>
          <w:sz w:val="24"/>
          <w:szCs w:val="24"/>
        </w:rPr>
        <w:t>ów poniesionych na zakończone formy kształcenia,</w:t>
      </w:r>
      <w:r w:rsidRPr="00E071B8">
        <w:rPr>
          <w:rFonts w:ascii="Times New Roman" w:hAnsi="Times New Roman" w:cs="Times New Roman"/>
          <w:sz w:val="24"/>
          <w:szCs w:val="24"/>
        </w:rPr>
        <w:t xml:space="preserve">  </w:t>
      </w:r>
      <w:r w:rsidR="00E071B8" w:rsidRPr="00E071B8">
        <w:rPr>
          <w:rFonts w:ascii="Times New Roman" w:hAnsi="Times New Roman" w:cs="Times New Roman"/>
          <w:sz w:val="24"/>
          <w:szCs w:val="24"/>
        </w:rPr>
        <w:t>w terminie 14 dni od dnia zakończenia ostatniego działania objętego finansowaniem.</w:t>
      </w:r>
    </w:p>
    <w:p w14:paraId="217192B5" w14:textId="11D447D3" w:rsidR="008619F6" w:rsidRPr="008619F6" w:rsidRDefault="008619F6" w:rsidP="008619F6">
      <w:pPr>
        <w:jc w:val="both"/>
        <w:rPr>
          <w:rFonts w:ascii="Times New Roman" w:hAnsi="Times New Roman" w:cs="Times New Roman"/>
          <w:sz w:val="24"/>
          <w:szCs w:val="24"/>
        </w:rPr>
      </w:pPr>
      <w:r w:rsidRPr="008619F6">
        <w:rPr>
          <w:rFonts w:ascii="Times New Roman" w:hAnsi="Times New Roman" w:cs="Times New Roman"/>
          <w:sz w:val="24"/>
          <w:szCs w:val="24"/>
        </w:rPr>
        <w:t>Formy kształcenia kończące się w roku następnym po podpisaniu umowy Pracodawca zobowiązuje się rozliczyć w terminie do 14 dni od dnia zakończenia tych form.</w:t>
      </w:r>
    </w:p>
    <w:p w14:paraId="5F94B597" w14:textId="3BC139C7" w:rsidR="00C36BD1" w:rsidRPr="008619F6" w:rsidRDefault="00C36BD1" w:rsidP="008619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1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344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31647BC6" w14:textId="77777777" w:rsidR="00C36BD1" w:rsidRDefault="00C36BD1" w:rsidP="00C36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C43835" w14:textId="22864EDD" w:rsidR="002344D7" w:rsidRDefault="002344D7" w:rsidP="002344D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 pkt 6</w:t>
      </w:r>
      <w:r w:rsidRPr="00234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dodaje się ppkt 12 o brzmieniu:</w:t>
      </w:r>
    </w:p>
    <w:p w14:paraId="6D1CC9A6" w14:textId="59D1A827" w:rsidR="00A92888" w:rsidRPr="00A92888" w:rsidRDefault="00A92888" w:rsidP="00A928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A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E20ACF">
        <w:rPr>
          <w:rFonts w:ascii="Times New Roman" w:hAnsi="Times New Roman" w:cs="Times New Roman"/>
          <w:sz w:val="24"/>
          <w:szCs w:val="24"/>
        </w:rPr>
        <w:t>koszty kształcenia ustawicznego prezesa zarządu spółki z o.o.</w:t>
      </w:r>
      <w:r w:rsidR="004D19C1">
        <w:rPr>
          <w:rFonts w:ascii="Times New Roman" w:hAnsi="Times New Roman" w:cs="Times New Roman"/>
          <w:sz w:val="24"/>
          <w:szCs w:val="24"/>
        </w:rPr>
        <w:t xml:space="preserve"> lub spółki akcyjnej, </w:t>
      </w:r>
      <w:r w:rsidRPr="00E20ACF">
        <w:rPr>
          <w:rFonts w:ascii="Times New Roman" w:hAnsi="Times New Roman" w:cs="Times New Roman"/>
          <w:sz w:val="24"/>
          <w:szCs w:val="24"/>
        </w:rPr>
        <w:t xml:space="preserve"> który jest jej jedynym lub większościowym udziałowcem</w:t>
      </w:r>
      <w:r w:rsidR="004D19C1">
        <w:rPr>
          <w:rFonts w:ascii="Times New Roman" w:hAnsi="Times New Roman" w:cs="Times New Roman"/>
          <w:sz w:val="24"/>
          <w:szCs w:val="24"/>
        </w:rPr>
        <w:t>/akcjonariuszem</w:t>
      </w:r>
      <w:r w:rsidRPr="00E20ACF">
        <w:rPr>
          <w:rFonts w:ascii="Times New Roman" w:hAnsi="Times New Roman" w:cs="Times New Roman"/>
          <w:sz w:val="24"/>
          <w:szCs w:val="24"/>
        </w:rPr>
        <w:t>, chyba że na wniosek tej spółki sąd pracy potwierdzi istnienie stosunku pracy.</w:t>
      </w:r>
      <w:r w:rsidRPr="00E20ACF">
        <w:t xml:space="preserve"> </w:t>
      </w:r>
      <w:r w:rsidRPr="00E20ACF">
        <w:rPr>
          <w:rFonts w:ascii="Times New Roman" w:hAnsi="Times New Roman" w:cs="Times New Roman"/>
          <w:sz w:val="24"/>
          <w:szCs w:val="24"/>
        </w:rPr>
        <w:t>Osoby pełniące funkcje zarządcze w spółkach akcyjnych, spółkach   z ograniczoną odpowiedzialnością (np. prezes, wiceprezes, członkowie zarządu) nie są Pracodawcami.</w:t>
      </w:r>
    </w:p>
    <w:p w14:paraId="48FA4BDF" w14:textId="77BA59A5" w:rsidR="00A92888" w:rsidRPr="00A92888" w:rsidRDefault="00A92888" w:rsidP="00A9288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F033CD0" w14:textId="153DE42E" w:rsidR="002344D7" w:rsidRPr="002344D7" w:rsidRDefault="00A92888" w:rsidP="00A9288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1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768A46BC" w14:textId="54AA064E" w:rsidR="00B66D84" w:rsidRDefault="00EB6801" w:rsidP="00B66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  Kierownika Działu Instrumenty Rynku Pracy i Szkoleń do zapoznania  </w:t>
      </w:r>
      <w:r w:rsid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podległych pracowników</w:t>
      </w:r>
      <w:r w:rsidR="00B66D84" w:rsidRP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treścią niniejszego zarządzenia </w:t>
      </w:r>
      <w:r w:rsid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jego stosowania. </w:t>
      </w:r>
    </w:p>
    <w:p w14:paraId="113C210E" w14:textId="4ACCC178" w:rsidR="00B66D84" w:rsidRDefault="00B66D84" w:rsidP="00B66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C673A3" w14:textId="77777777" w:rsidR="00A92888" w:rsidRDefault="00A92888" w:rsidP="00B66D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3FFCA6" w14:textId="50C506DA" w:rsidR="00B66D84" w:rsidRDefault="00B66D84" w:rsidP="00B66D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928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E1D16A5" w14:textId="4258FBA3" w:rsidR="00B66D84" w:rsidRPr="00B66D84" w:rsidRDefault="00B66D84" w:rsidP="00B66D8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Nadzór nad wykonaniem niniejszego zarządzenia sprawuje Zastępca Dyrektora Powiatowego Urzędu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Pracy w Chorzowie.</w:t>
      </w:r>
    </w:p>
    <w:p w14:paraId="2C26F8F4" w14:textId="0E444947" w:rsidR="00B66D84" w:rsidRDefault="00B66D84" w:rsidP="00B66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3B7BF1" w14:textId="17ABA3FA" w:rsidR="00B66D84" w:rsidRDefault="00B66D84" w:rsidP="00B66D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928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1BE2EDE" w14:textId="54C77AE3" w:rsidR="00310E90" w:rsidRDefault="00B66D84" w:rsidP="00DD5B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Zarządzenie </w:t>
      </w:r>
      <w:r w:rsidRPr="00C36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wchodzi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podpisania.</w:t>
      </w:r>
    </w:p>
    <w:p w14:paraId="2145D53A" w14:textId="77777777" w:rsidR="00450DCA" w:rsidRDefault="00450D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CC3F2" w14:textId="77777777" w:rsidR="000F6977" w:rsidRPr="00450DCA" w:rsidRDefault="000F69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6977" w:rsidRPr="00450DCA" w:rsidSect="00473E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F35"/>
    <w:multiLevelType w:val="hybridMultilevel"/>
    <w:tmpl w:val="61FEC4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54D"/>
    <w:multiLevelType w:val="hybridMultilevel"/>
    <w:tmpl w:val="C88C15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3C18"/>
    <w:multiLevelType w:val="hybridMultilevel"/>
    <w:tmpl w:val="8586F876"/>
    <w:lvl w:ilvl="0" w:tplc="9918A9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6E12"/>
    <w:multiLevelType w:val="hybridMultilevel"/>
    <w:tmpl w:val="39583F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A9D"/>
    <w:multiLevelType w:val="hybridMultilevel"/>
    <w:tmpl w:val="9514B748"/>
    <w:lvl w:ilvl="0" w:tplc="C08AE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66044"/>
    <w:multiLevelType w:val="hybridMultilevel"/>
    <w:tmpl w:val="757C8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9136F"/>
    <w:multiLevelType w:val="multilevel"/>
    <w:tmpl w:val="5492E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1326CC"/>
    <w:multiLevelType w:val="hybridMultilevel"/>
    <w:tmpl w:val="7846A79E"/>
    <w:lvl w:ilvl="0" w:tplc="CED0B31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B1E095C"/>
    <w:multiLevelType w:val="hybridMultilevel"/>
    <w:tmpl w:val="E7AC7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45C3E"/>
    <w:multiLevelType w:val="hybridMultilevel"/>
    <w:tmpl w:val="9D0C5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6015B"/>
    <w:multiLevelType w:val="hybridMultilevel"/>
    <w:tmpl w:val="AC2A3BB0"/>
    <w:lvl w:ilvl="0" w:tplc="2C3AF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15294"/>
    <w:multiLevelType w:val="hybridMultilevel"/>
    <w:tmpl w:val="B8E82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9EBE8E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A0444"/>
    <w:multiLevelType w:val="hybridMultilevel"/>
    <w:tmpl w:val="9D0C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06711">
    <w:abstractNumId w:val="10"/>
  </w:num>
  <w:num w:numId="2" w16cid:durableId="1690057519">
    <w:abstractNumId w:val="4"/>
  </w:num>
  <w:num w:numId="3" w16cid:durableId="2147090681">
    <w:abstractNumId w:val="2"/>
  </w:num>
  <w:num w:numId="4" w16cid:durableId="455174532">
    <w:abstractNumId w:val="0"/>
  </w:num>
  <w:num w:numId="5" w16cid:durableId="923338220">
    <w:abstractNumId w:val="1"/>
  </w:num>
  <w:num w:numId="6" w16cid:durableId="1377700040">
    <w:abstractNumId w:val="3"/>
  </w:num>
  <w:num w:numId="7" w16cid:durableId="204757958">
    <w:abstractNumId w:val="8"/>
  </w:num>
  <w:num w:numId="8" w16cid:durableId="2091004772">
    <w:abstractNumId w:val="12"/>
  </w:num>
  <w:num w:numId="9" w16cid:durableId="107163447">
    <w:abstractNumId w:val="9"/>
  </w:num>
  <w:num w:numId="10" w16cid:durableId="549652381">
    <w:abstractNumId w:val="7"/>
  </w:num>
  <w:num w:numId="11" w16cid:durableId="403987607">
    <w:abstractNumId w:val="5"/>
  </w:num>
  <w:num w:numId="12" w16cid:durableId="2083671167">
    <w:abstractNumId w:val="11"/>
  </w:num>
  <w:num w:numId="13" w16cid:durableId="1874222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A"/>
    <w:rsid w:val="00005739"/>
    <w:rsid w:val="00062CB7"/>
    <w:rsid w:val="000F6977"/>
    <w:rsid w:val="00176ADA"/>
    <w:rsid w:val="001C2E9B"/>
    <w:rsid w:val="00213749"/>
    <w:rsid w:val="002344D7"/>
    <w:rsid w:val="00246A2E"/>
    <w:rsid w:val="002E24CD"/>
    <w:rsid w:val="00310E90"/>
    <w:rsid w:val="00386132"/>
    <w:rsid w:val="00407D33"/>
    <w:rsid w:val="00436138"/>
    <w:rsid w:val="00450DCA"/>
    <w:rsid w:val="00473EB0"/>
    <w:rsid w:val="004D19C1"/>
    <w:rsid w:val="004E31FF"/>
    <w:rsid w:val="00501ECD"/>
    <w:rsid w:val="00521203"/>
    <w:rsid w:val="00552356"/>
    <w:rsid w:val="005A133C"/>
    <w:rsid w:val="00686A3E"/>
    <w:rsid w:val="007800E4"/>
    <w:rsid w:val="00816764"/>
    <w:rsid w:val="008202A1"/>
    <w:rsid w:val="008460CE"/>
    <w:rsid w:val="008619F6"/>
    <w:rsid w:val="008E1A7B"/>
    <w:rsid w:val="00976B0E"/>
    <w:rsid w:val="00A451B6"/>
    <w:rsid w:val="00A92888"/>
    <w:rsid w:val="00B402BF"/>
    <w:rsid w:val="00B66D84"/>
    <w:rsid w:val="00C36BD1"/>
    <w:rsid w:val="00CB0571"/>
    <w:rsid w:val="00D245D8"/>
    <w:rsid w:val="00D95921"/>
    <w:rsid w:val="00D9660B"/>
    <w:rsid w:val="00DD5B24"/>
    <w:rsid w:val="00DF22D6"/>
    <w:rsid w:val="00E071B8"/>
    <w:rsid w:val="00E20ACF"/>
    <w:rsid w:val="00EB2733"/>
    <w:rsid w:val="00EB6801"/>
    <w:rsid w:val="00F94A56"/>
    <w:rsid w:val="00F96D10"/>
    <w:rsid w:val="00FC04D0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E735"/>
  <w15:chartTrackingRefBased/>
  <w15:docId w15:val="{1DDA23D6-0D19-4EFB-A89A-BA59C5CB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02A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402BF"/>
  </w:style>
  <w:style w:type="character" w:styleId="Odwoaniedokomentarza">
    <w:name w:val="annotation reference"/>
    <w:basedOn w:val="Domylnaczcionkaakapitu"/>
    <w:uiPriority w:val="99"/>
    <w:semiHidden/>
    <w:unhideWhenUsed/>
    <w:rsid w:val="00D24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5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5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8619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Tkaczyk</dc:creator>
  <cp:keywords/>
  <dc:description/>
  <cp:lastModifiedBy>Małgorzata Tkaczyk</cp:lastModifiedBy>
  <cp:revision>37</cp:revision>
  <cp:lastPrinted>2023-02-02T09:26:00Z</cp:lastPrinted>
  <dcterms:created xsi:type="dcterms:W3CDTF">2022-01-28T10:22:00Z</dcterms:created>
  <dcterms:modified xsi:type="dcterms:W3CDTF">2025-01-13T08:25:00Z</dcterms:modified>
</cp:coreProperties>
</file>